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67F7" w:rsidRPr="006E7AA9" w:rsidRDefault="00E867F7" w:rsidP="00E867F7">
      <w:pPr>
        <w:jc w:val="center"/>
        <w:textAlignment w:val="top"/>
        <w:rPr>
          <w:rFonts w:cs="Calibri (Corps)"/>
          <w:color w:val="F8B333"/>
          <w:sz w:val="32"/>
          <w:szCs w:val="32"/>
          <w:lang w:eastAsia="fr-FR"/>
        </w:rPr>
      </w:pPr>
      <w:r w:rsidRPr="006E7AA9">
        <w:rPr>
          <w:rFonts w:cs="Calibri (Corps)"/>
          <w:color w:val="F8B333"/>
          <w:sz w:val="32"/>
          <w:szCs w:val="32"/>
          <w:lang w:eastAsia="fr-FR"/>
        </w:rPr>
        <w:t>CONDITIONS GÉNÉRALES DE VENTE</w:t>
      </w:r>
    </w:p>
    <w:p w:rsidR="00E867F7" w:rsidRPr="006E7AA9" w:rsidRDefault="00E867F7" w:rsidP="00E867F7">
      <w:pPr>
        <w:textAlignment w:val="top"/>
        <w:rPr>
          <w:rFonts w:cs="Calibri (Corps)"/>
          <w:color w:val="F8B333"/>
          <w:sz w:val="10"/>
          <w:szCs w:val="10"/>
          <w:lang w:eastAsia="fr-FR"/>
        </w:rPr>
      </w:pPr>
    </w:p>
    <w:p w:rsidR="00E867F7" w:rsidRPr="006E7AA9" w:rsidRDefault="00E867F7" w:rsidP="00E867F7">
      <w:pPr>
        <w:textAlignment w:val="top"/>
        <w:rPr>
          <w:rFonts w:cs="Calibri (Corps)"/>
          <w:color w:val="F8B333"/>
          <w:sz w:val="21"/>
          <w:szCs w:val="21"/>
          <w:lang w:eastAsia="fr-FR"/>
        </w:rPr>
      </w:pPr>
      <w:r w:rsidRPr="006E7AA9">
        <w:rPr>
          <w:rFonts w:cs="Calibri (Corps)"/>
          <w:color w:val="F8B333"/>
          <w:sz w:val="21"/>
          <w:szCs w:val="21"/>
          <w:lang w:eastAsia="fr-FR"/>
        </w:rPr>
        <w:t>PRÉAMBULE</w:t>
      </w:r>
    </w:p>
    <w:p w:rsidR="00E867F7" w:rsidRPr="006E7AA9" w:rsidRDefault="00E867F7" w:rsidP="00E867F7">
      <w:pPr>
        <w:textAlignment w:val="top"/>
        <w:rPr>
          <w:rFonts w:cs="Calibri (Corps)"/>
          <w:sz w:val="21"/>
          <w:szCs w:val="21"/>
          <w:lang w:eastAsia="fr-FR"/>
        </w:rPr>
      </w:pPr>
      <w:r w:rsidRPr="006E7AA9">
        <w:rPr>
          <w:rFonts w:cs="Calibri (Corps)"/>
          <w:sz w:val="21"/>
          <w:szCs w:val="21"/>
          <w:lang w:eastAsia="fr-FR"/>
        </w:rPr>
        <w:t>Toute réservation implique de plein droit l’adhésion du client aux conditions ci-dessous : Toutes stipulations (conditions d’achat, lettres, accusés de réception et autres documents émanant du Client) modifiant les clauses et conditions du présent bon de commande seront considérées comme nulles et non avenues à moins qu’elles ne résultent d’un écrit approuvé et signé par “BISC’AVENTURE®“. Toute réservation pourra être faite par e-mail ou téléphone. Dans ce dernier cas, la réservation devra être confirmée par écrit.</w:t>
      </w:r>
      <w:r w:rsidRPr="006E7AA9">
        <w:rPr>
          <w:rFonts w:cs="Calibri (Corps)"/>
          <w:sz w:val="21"/>
          <w:szCs w:val="21"/>
          <w:lang w:eastAsia="fr-FR"/>
        </w:rPr>
        <w:br/>
        <w:t>« BISC’AVENTURE® » organise des activités de loisirs en pleine nature. Nos activités ne sont pas à haut risque et sont accessibles à un large Public. Toutefois en raison du caractère particulier de ce type de loisirs, certaines précautions doivent être prises lors de l’inscription des participants : – Ne pas surestimer les capacités physiques de chaque participant et celles du groupe. – Ne pas avoir de contre-indications médicales particulières à la pratique de ces différentes activités, pouvant mettre en danger le participant ou d’aggraver son état de santé.</w:t>
      </w:r>
    </w:p>
    <w:p w:rsidR="00E867F7" w:rsidRPr="006E7AA9" w:rsidRDefault="00E867F7" w:rsidP="00E867F7">
      <w:pPr>
        <w:textAlignment w:val="top"/>
        <w:outlineLvl w:val="1"/>
        <w:rPr>
          <w:rFonts w:cs="Calibri (Corps)"/>
          <w:color w:val="F8B333"/>
          <w:sz w:val="21"/>
          <w:szCs w:val="21"/>
          <w:lang w:eastAsia="fr-FR"/>
        </w:rPr>
      </w:pPr>
      <w:r w:rsidRPr="006E7AA9">
        <w:rPr>
          <w:rFonts w:cs="Calibri (Corps)"/>
          <w:color w:val="F8B333"/>
          <w:sz w:val="21"/>
          <w:szCs w:val="21"/>
          <w:lang w:eastAsia="fr-FR"/>
        </w:rPr>
        <w:t>RESPONSABILITÉ</w:t>
      </w:r>
    </w:p>
    <w:p w:rsidR="00E867F7" w:rsidRPr="006E7AA9" w:rsidRDefault="00E867F7" w:rsidP="00E867F7">
      <w:pPr>
        <w:textAlignment w:val="top"/>
        <w:rPr>
          <w:rFonts w:cs="Calibri (Corps)"/>
          <w:sz w:val="21"/>
          <w:szCs w:val="21"/>
          <w:lang w:eastAsia="fr-FR"/>
        </w:rPr>
      </w:pPr>
      <w:r w:rsidRPr="006E7AA9">
        <w:rPr>
          <w:rFonts w:cs="Calibri (Corps)"/>
          <w:sz w:val="21"/>
          <w:szCs w:val="21"/>
          <w:lang w:eastAsia="fr-FR"/>
        </w:rPr>
        <w:t>Pendant toute la durée de l’activité, les personnels « BISC’AVENTURE® » assurent l’encadrement et le déroulement de celle-ci. Les personnels « BISC’AVENTURE® » ont autorité et sont seuls juges. Ils se réservent le droit à tout moment d’interrompre pour raison de sécurité une prestation ou d’écarter un participant représentant un danger pour lui-même ou pour son entourage de par son comportement ou de par son niveau technique et/ou physique jugé insuffisant. (En aucun cas cette décision ne pourra être caution au remboursement de la prestation, sauf cas exceptionnel).</w:t>
      </w:r>
      <w:r w:rsidRPr="006E7AA9">
        <w:rPr>
          <w:rFonts w:cs="Calibri (Corps)"/>
          <w:sz w:val="21"/>
          <w:szCs w:val="21"/>
          <w:lang w:eastAsia="fr-FR"/>
        </w:rPr>
        <w:br/>
      </w:r>
      <w:r w:rsidRPr="006E7AA9">
        <w:rPr>
          <w:rFonts w:cs="Calibri (Corps)"/>
          <w:color w:val="FFC000"/>
          <w:sz w:val="21"/>
          <w:szCs w:val="21"/>
          <w:lang w:eastAsia="fr-FR"/>
        </w:rPr>
        <w:t>SECURITE</w:t>
      </w:r>
      <w:r w:rsidRPr="006E7AA9">
        <w:rPr>
          <w:rFonts w:cs="Calibri (Corps)"/>
          <w:sz w:val="21"/>
          <w:szCs w:val="21"/>
          <w:lang w:eastAsia="fr-FR"/>
        </w:rPr>
        <w:br/>
        <w:t>Pour toutes nos activités, le port du matériel technique individuel lié à l’activité est obligatoire.</w:t>
      </w:r>
    </w:p>
    <w:p w:rsidR="00E867F7" w:rsidRPr="006E7AA9" w:rsidRDefault="00E867F7" w:rsidP="00E867F7">
      <w:pPr>
        <w:textAlignment w:val="top"/>
        <w:outlineLvl w:val="1"/>
        <w:rPr>
          <w:rFonts w:cs="Calibri (Corps)"/>
          <w:color w:val="F8B333"/>
          <w:sz w:val="21"/>
          <w:szCs w:val="21"/>
          <w:lang w:eastAsia="fr-FR"/>
        </w:rPr>
      </w:pPr>
      <w:r w:rsidRPr="006E7AA9">
        <w:rPr>
          <w:rFonts w:cs="Calibri (Corps)"/>
          <w:color w:val="F8B333"/>
          <w:sz w:val="21"/>
          <w:szCs w:val="21"/>
          <w:lang w:eastAsia="fr-FR"/>
        </w:rPr>
        <w:t>ASSU</w:t>
      </w:r>
      <w:r w:rsidRPr="006E7AA9">
        <w:rPr>
          <w:rFonts w:cs="Calibri (Corps)"/>
          <w:color w:val="FFC000"/>
          <w:sz w:val="21"/>
          <w:szCs w:val="21"/>
          <w:lang w:eastAsia="fr-FR"/>
        </w:rPr>
        <w:t>RANCE</w:t>
      </w:r>
    </w:p>
    <w:p w:rsidR="00E867F7" w:rsidRPr="006E7AA9" w:rsidRDefault="00E867F7" w:rsidP="00E867F7">
      <w:pPr>
        <w:textAlignment w:val="top"/>
        <w:rPr>
          <w:rFonts w:cs="Calibri (Corps)"/>
          <w:sz w:val="21"/>
          <w:szCs w:val="21"/>
          <w:lang w:eastAsia="fr-FR"/>
        </w:rPr>
      </w:pPr>
      <w:r w:rsidRPr="006E7AA9">
        <w:rPr>
          <w:rFonts w:cs="Calibri (Corps)"/>
          <w:sz w:val="21"/>
          <w:szCs w:val="21"/>
          <w:lang w:eastAsia="fr-FR"/>
        </w:rPr>
        <w:t>Conformément à la législation, « BISC’AVENTURE® » a contracté une assurance en Responsabilité Civile Professionnel. Cependant nous ne saurions nous substituer à la responsabilité civile individuelle de chaque participant. En aucun cas nous ne pouvons être tenus responsables de la perte, du vol ou de la dégradation du matériel personnel.</w:t>
      </w:r>
    </w:p>
    <w:p w:rsidR="00E867F7" w:rsidRPr="006E7AA9" w:rsidRDefault="00E867F7" w:rsidP="00E867F7">
      <w:pPr>
        <w:textAlignment w:val="top"/>
        <w:outlineLvl w:val="1"/>
        <w:rPr>
          <w:rFonts w:cs="Calibri (Corps)"/>
          <w:color w:val="F8B333"/>
          <w:sz w:val="21"/>
          <w:szCs w:val="21"/>
          <w:lang w:eastAsia="fr-FR"/>
        </w:rPr>
      </w:pPr>
      <w:r w:rsidRPr="006E7AA9">
        <w:rPr>
          <w:rFonts w:cs="Calibri (Corps)"/>
          <w:color w:val="F8B333"/>
          <w:sz w:val="21"/>
          <w:szCs w:val="21"/>
          <w:lang w:eastAsia="fr-FR"/>
        </w:rPr>
        <w:t>CONDITIONS DE RÈGLEMENT ET DE FACTURATION</w:t>
      </w:r>
    </w:p>
    <w:p w:rsidR="008E28D6" w:rsidRPr="008E28D6" w:rsidRDefault="008E28D6" w:rsidP="008E28D6">
      <w:pPr>
        <w:rPr>
          <w:rFonts w:cs="Calibri (Corps)"/>
          <w:sz w:val="21"/>
          <w:szCs w:val="21"/>
          <w:lang w:eastAsia="fr-FR"/>
        </w:rPr>
      </w:pPr>
      <w:r w:rsidRPr="008E28D6">
        <w:rPr>
          <w:rFonts w:cs="Calibri (Corps)"/>
          <w:color w:val="000000"/>
          <w:sz w:val="21"/>
          <w:szCs w:val="21"/>
          <w:shd w:val="clear" w:color="auto" w:fill="FFFFFF"/>
          <w:lang w:eastAsia="fr-FR"/>
        </w:rPr>
        <w:t xml:space="preserve">Les prestations de </w:t>
      </w:r>
      <w:r w:rsidR="006E7AA9">
        <w:rPr>
          <w:rFonts w:cs="Calibri (Corps)"/>
          <w:color w:val="000000"/>
          <w:sz w:val="21"/>
          <w:szCs w:val="21"/>
          <w:shd w:val="clear" w:color="auto" w:fill="FFFFFF"/>
          <w:lang w:eastAsia="fr-FR"/>
        </w:rPr>
        <w:t>« </w:t>
      </w:r>
      <w:r w:rsidRPr="008E28D6">
        <w:rPr>
          <w:rFonts w:cs="Calibri (Corps)"/>
          <w:color w:val="000000"/>
          <w:sz w:val="21"/>
          <w:szCs w:val="21"/>
          <w:shd w:val="clear" w:color="auto" w:fill="FFFFFF"/>
          <w:lang w:eastAsia="fr-FR"/>
        </w:rPr>
        <w:t>Parcours dans les arbres</w:t>
      </w:r>
      <w:r w:rsidR="006E7AA9">
        <w:rPr>
          <w:rFonts w:cs="Calibri (Corps)"/>
          <w:color w:val="000000"/>
          <w:sz w:val="21"/>
          <w:szCs w:val="21"/>
          <w:shd w:val="clear" w:color="auto" w:fill="FFFFFF"/>
          <w:lang w:eastAsia="fr-FR"/>
        </w:rPr>
        <w:t> »</w:t>
      </w:r>
      <w:r w:rsidRPr="008E28D6">
        <w:rPr>
          <w:rFonts w:cs="Calibri (Corps)"/>
          <w:color w:val="000000"/>
          <w:sz w:val="21"/>
          <w:szCs w:val="21"/>
          <w:shd w:val="clear" w:color="auto" w:fill="FFFFFF"/>
          <w:lang w:eastAsia="fr-FR"/>
        </w:rPr>
        <w:t xml:space="preserve"> et d</w:t>
      </w:r>
      <w:proofErr w:type="gramStart"/>
      <w:r w:rsidRPr="008E28D6">
        <w:rPr>
          <w:rFonts w:cs="Calibri (Corps)"/>
          <w:color w:val="000000"/>
          <w:sz w:val="21"/>
          <w:szCs w:val="21"/>
          <w:shd w:val="clear" w:color="auto" w:fill="FFFFFF"/>
          <w:lang w:eastAsia="fr-FR"/>
        </w:rPr>
        <w:t>'</w:t>
      </w:r>
      <w:r w:rsidR="006E7AA9">
        <w:rPr>
          <w:rFonts w:cs="Calibri (Corps)"/>
          <w:color w:val="000000"/>
          <w:sz w:val="21"/>
          <w:szCs w:val="21"/>
          <w:shd w:val="clear" w:color="auto" w:fill="FFFFFF"/>
          <w:lang w:eastAsia="fr-FR"/>
        </w:rPr>
        <w:t>«</w:t>
      </w:r>
      <w:proofErr w:type="gramEnd"/>
      <w:r w:rsidR="006E7AA9">
        <w:rPr>
          <w:rFonts w:cs="Calibri (Corps)"/>
          <w:color w:val="000000"/>
          <w:sz w:val="21"/>
          <w:szCs w:val="21"/>
          <w:shd w:val="clear" w:color="auto" w:fill="FFFFFF"/>
          <w:lang w:eastAsia="fr-FR"/>
        </w:rPr>
        <w:t> </w:t>
      </w:r>
      <w:r w:rsidRPr="008E28D6">
        <w:rPr>
          <w:rFonts w:cs="Calibri (Corps)"/>
          <w:color w:val="000000"/>
          <w:sz w:val="21"/>
          <w:szCs w:val="21"/>
          <w:shd w:val="clear" w:color="auto" w:fill="FFFFFF"/>
          <w:lang w:eastAsia="fr-FR"/>
        </w:rPr>
        <w:t>Activités Sensations</w:t>
      </w:r>
      <w:r w:rsidR="006E7AA9">
        <w:rPr>
          <w:rFonts w:cs="Calibri (Corps)"/>
          <w:color w:val="000000"/>
          <w:sz w:val="21"/>
          <w:szCs w:val="21"/>
          <w:shd w:val="clear" w:color="auto" w:fill="FFFFFF"/>
          <w:lang w:eastAsia="fr-FR"/>
        </w:rPr>
        <w:t> »</w:t>
      </w:r>
      <w:r w:rsidRPr="008E28D6">
        <w:rPr>
          <w:rFonts w:cs="Calibri (Corps)"/>
          <w:color w:val="000000"/>
          <w:sz w:val="21"/>
          <w:szCs w:val="21"/>
          <w:shd w:val="clear" w:color="auto" w:fill="FFFFFF"/>
          <w:lang w:eastAsia="fr-FR"/>
        </w:rPr>
        <w:t xml:space="preserve"> sont payables pour 100 % à la commande. Les prestations </w:t>
      </w:r>
      <w:r w:rsidR="006E7AA9">
        <w:rPr>
          <w:rFonts w:cs="Calibri (Corps)"/>
          <w:color w:val="000000"/>
          <w:sz w:val="21"/>
          <w:szCs w:val="21"/>
          <w:shd w:val="clear" w:color="auto" w:fill="FFFFFF"/>
          <w:lang w:eastAsia="fr-FR"/>
        </w:rPr>
        <w:t>« </w:t>
      </w:r>
      <w:r w:rsidRPr="008E28D6">
        <w:rPr>
          <w:rFonts w:cs="Calibri (Corps)"/>
          <w:color w:val="000000"/>
          <w:sz w:val="21"/>
          <w:szCs w:val="21"/>
          <w:shd w:val="clear" w:color="auto" w:fill="FFFFFF"/>
          <w:lang w:eastAsia="fr-FR"/>
        </w:rPr>
        <w:t>Groupes</w:t>
      </w:r>
      <w:r w:rsidR="006E7AA9">
        <w:rPr>
          <w:rFonts w:cs="Calibri (Corps)"/>
          <w:color w:val="000000"/>
          <w:sz w:val="21"/>
          <w:szCs w:val="21"/>
          <w:shd w:val="clear" w:color="auto" w:fill="FFFFFF"/>
          <w:lang w:eastAsia="fr-FR"/>
        </w:rPr>
        <w:t> »</w:t>
      </w:r>
      <w:r w:rsidRPr="008E28D6">
        <w:rPr>
          <w:rFonts w:cs="Calibri (Corps)"/>
          <w:color w:val="000000"/>
          <w:sz w:val="21"/>
          <w:szCs w:val="21"/>
          <w:shd w:val="clear" w:color="auto" w:fill="FFFFFF"/>
          <w:lang w:eastAsia="fr-FR"/>
        </w:rPr>
        <w:t xml:space="preserve"> sont payables pour 100% le jour de l’activité. Le défaut de paiement suivant ces modalités entraînera la majoration des sommes dues avec des intérêts de retard égal à une fois et demie le taux d’intérêt légal, ceci à compter de la date d’exigibilité, TVA en sus.</w:t>
      </w:r>
    </w:p>
    <w:p w:rsidR="00E867F7" w:rsidRPr="006E7AA9" w:rsidRDefault="00E867F7" w:rsidP="00E867F7">
      <w:pPr>
        <w:textAlignment w:val="top"/>
        <w:outlineLvl w:val="1"/>
        <w:rPr>
          <w:rFonts w:cs="Calibri (Corps)"/>
          <w:color w:val="F8B333"/>
          <w:sz w:val="21"/>
          <w:szCs w:val="21"/>
          <w:lang w:eastAsia="fr-FR"/>
        </w:rPr>
      </w:pPr>
      <w:r w:rsidRPr="006E7AA9">
        <w:rPr>
          <w:rFonts w:cs="Calibri (Corps)"/>
          <w:color w:val="F8B333"/>
          <w:sz w:val="21"/>
          <w:szCs w:val="21"/>
          <w:lang w:eastAsia="fr-FR"/>
        </w:rPr>
        <w:t>ANNULATION</w:t>
      </w:r>
    </w:p>
    <w:p w:rsidR="00E867F7" w:rsidRPr="006E7AA9" w:rsidRDefault="00E867F7" w:rsidP="00E867F7">
      <w:pPr>
        <w:textAlignment w:val="top"/>
        <w:rPr>
          <w:rFonts w:cs="Calibri (Corps)"/>
          <w:sz w:val="21"/>
          <w:szCs w:val="21"/>
          <w:lang w:eastAsia="fr-FR"/>
        </w:rPr>
      </w:pPr>
      <w:r w:rsidRPr="006E7AA9">
        <w:rPr>
          <w:rFonts w:cs="Calibri (Corps)"/>
          <w:sz w:val="21"/>
          <w:szCs w:val="21"/>
          <w:lang w:eastAsia="fr-FR"/>
        </w:rPr>
        <w:t>La réservation peut</w:t>
      </w:r>
      <w:r w:rsidR="00245410" w:rsidRPr="006E7AA9">
        <w:rPr>
          <w:rFonts w:cs="Calibri (Corps)"/>
          <w:sz w:val="21"/>
          <w:szCs w:val="21"/>
          <w:lang w:eastAsia="fr-FR"/>
        </w:rPr>
        <w:t xml:space="preserve"> </w:t>
      </w:r>
      <w:r w:rsidRPr="006E7AA9">
        <w:rPr>
          <w:rFonts w:cs="Calibri (Corps)"/>
          <w:sz w:val="21"/>
          <w:szCs w:val="21"/>
          <w:lang w:eastAsia="fr-FR"/>
        </w:rPr>
        <w:t>être annulée ou modifiée sans pénalité plus de 15 jours avant la date de réalisation de la prestation. Toutes les sommes versées par le client seront remboursées sous réserve d’une retenue de 40 € pour frais de dossier. Du 14éme au 10e jour inclus précédant la date de la prestation, il sera retenu 30 %. Du 9e au 3e jour inclus précédant la date de la prestation, il sera retenu 50 %. À partir du 2éme jour inclus précédant la date de la prestation, il sera retenu 100 %.</w:t>
      </w:r>
    </w:p>
    <w:p w:rsidR="00E867F7" w:rsidRPr="006E7AA9" w:rsidRDefault="00E867F7" w:rsidP="00E867F7">
      <w:pPr>
        <w:textAlignment w:val="top"/>
        <w:outlineLvl w:val="1"/>
        <w:rPr>
          <w:rFonts w:cs="Calibri (Corps)"/>
          <w:color w:val="F8B333"/>
          <w:sz w:val="21"/>
          <w:szCs w:val="21"/>
          <w:lang w:eastAsia="fr-FR"/>
        </w:rPr>
      </w:pPr>
      <w:r w:rsidRPr="006E7AA9">
        <w:rPr>
          <w:rFonts w:cs="Calibri (Corps)"/>
          <w:color w:val="F8B333"/>
          <w:sz w:val="21"/>
          <w:szCs w:val="21"/>
          <w:lang w:eastAsia="fr-FR"/>
        </w:rPr>
        <w:t>ANNULATION DE NOTRE FAIT</w:t>
      </w:r>
    </w:p>
    <w:p w:rsidR="00E867F7" w:rsidRPr="006E7AA9" w:rsidRDefault="00E867F7" w:rsidP="00E867F7">
      <w:pPr>
        <w:textAlignment w:val="top"/>
        <w:rPr>
          <w:rFonts w:cs="Calibri (Corps)"/>
          <w:sz w:val="21"/>
          <w:szCs w:val="21"/>
          <w:lang w:eastAsia="fr-FR"/>
        </w:rPr>
      </w:pPr>
      <w:r w:rsidRPr="006E7AA9">
        <w:rPr>
          <w:rFonts w:cs="Calibri (Corps)"/>
          <w:sz w:val="21"/>
          <w:szCs w:val="21"/>
          <w:lang w:eastAsia="fr-FR"/>
        </w:rPr>
        <w:t>Nous pouvons être amené à annuler une prestation pour des raisons exceptionnelles et indépendantes de notre volonté (cause météorologique et climatique, incendie, catastrophes naturelles). Pour ces cas exceptionnels, nous vous proposerons automatiquement une prestation de remplacement si cela est possible et dans le cas contraire, le remboursement de la prestation.</w:t>
      </w:r>
    </w:p>
    <w:p w:rsidR="00E867F7" w:rsidRPr="006E7AA9" w:rsidRDefault="00E867F7" w:rsidP="00E867F7">
      <w:pPr>
        <w:textAlignment w:val="top"/>
        <w:outlineLvl w:val="1"/>
        <w:rPr>
          <w:rFonts w:cs="Calibri (Corps)"/>
          <w:color w:val="F8B333"/>
          <w:sz w:val="21"/>
          <w:szCs w:val="21"/>
          <w:lang w:eastAsia="fr-FR"/>
        </w:rPr>
      </w:pPr>
      <w:r w:rsidRPr="006E7AA9">
        <w:rPr>
          <w:rFonts w:cs="Calibri (Corps)"/>
          <w:color w:val="F8B333"/>
          <w:sz w:val="21"/>
          <w:szCs w:val="21"/>
          <w:lang w:eastAsia="fr-FR"/>
        </w:rPr>
        <w:t>RESPONSABILITÉ</w:t>
      </w:r>
    </w:p>
    <w:p w:rsidR="00E867F7" w:rsidRPr="006E7AA9" w:rsidRDefault="00E867F7" w:rsidP="00E867F7">
      <w:pPr>
        <w:textAlignment w:val="top"/>
        <w:rPr>
          <w:rFonts w:cs="Calibri (Corps)"/>
          <w:sz w:val="21"/>
          <w:szCs w:val="21"/>
          <w:lang w:eastAsia="fr-FR"/>
        </w:rPr>
      </w:pPr>
      <w:r w:rsidRPr="006E7AA9">
        <w:rPr>
          <w:rFonts w:cs="Calibri (Corps)"/>
          <w:sz w:val="21"/>
          <w:szCs w:val="21"/>
          <w:lang w:eastAsia="fr-FR"/>
        </w:rPr>
        <w:t xml:space="preserve">En aucun cas, </w:t>
      </w:r>
      <w:r w:rsidR="00245410" w:rsidRPr="006E7AA9">
        <w:rPr>
          <w:rFonts w:cs="Calibri (Corps)"/>
          <w:sz w:val="21"/>
          <w:szCs w:val="21"/>
          <w:lang w:eastAsia="fr-FR"/>
        </w:rPr>
        <w:t xml:space="preserve">« BISC’AVENTURE® » </w:t>
      </w:r>
      <w:r w:rsidRPr="006E7AA9">
        <w:rPr>
          <w:rFonts w:cs="Calibri (Corps)"/>
          <w:sz w:val="21"/>
          <w:szCs w:val="21"/>
          <w:lang w:eastAsia="fr-FR"/>
        </w:rPr>
        <w:t>ne peut être tenue pour responsable du fait de cas de force majeure, du fait de tiers étrangers à la fourniture des prestations prévues au contrat ou de la mauvaise exécution du contrat imputable au Client ou autres prestataires du client.</w:t>
      </w:r>
    </w:p>
    <w:p w:rsidR="00E867F7" w:rsidRPr="006E7AA9" w:rsidRDefault="00E867F7" w:rsidP="00E867F7">
      <w:pPr>
        <w:textAlignment w:val="top"/>
        <w:outlineLvl w:val="1"/>
        <w:rPr>
          <w:rFonts w:cs="Calibri (Corps)"/>
          <w:color w:val="F8B333"/>
          <w:sz w:val="21"/>
          <w:szCs w:val="21"/>
          <w:lang w:eastAsia="fr-FR"/>
        </w:rPr>
      </w:pPr>
      <w:r w:rsidRPr="006E7AA9">
        <w:rPr>
          <w:rFonts w:cs="Calibri (Corps)"/>
          <w:color w:val="F8B333"/>
          <w:sz w:val="21"/>
          <w:szCs w:val="21"/>
          <w:lang w:eastAsia="fr-FR"/>
        </w:rPr>
        <w:t>DÉGRADATION ET DESTRUCTION DE MATÉRIEL</w:t>
      </w:r>
    </w:p>
    <w:p w:rsidR="00245410" w:rsidRPr="006E7AA9" w:rsidRDefault="00E867F7" w:rsidP="00FF7617">
      <w:pPr>
        <w:textAlignment w:val="top"/>
        <w:rPr>
          <w:rFonts w:cs="Calibri (Corps)"/>
          <w:color w:val="000000"/>
          <w:sz w:val="21"/>
          <w:szCs w:val="21"/>
          <w:lang w:eastAsia="fr-FR"/>
        </w:rPr>
      </w:pPr>
      <w:r w:rsidRPr="006E7AA9">
        <w:rPr>
          <w:rFonts w:cs="Calibri (Corps)"/>
          <w:sz w:val="21"/>
          <w:szCs w:val="21"/>
          <w:lang w:eastAsia="fr-FR"/>
        </w:rPr>
        <w:t>Chaque participant ou groupe de participant est responsable du matériel qui lui est confié durant la pratique de l’activité. Si une dégradation ou une destruction du matériel est constaté suite à une négligence, un acte volontaire ou au non</w:t>
      </w:r>
      <w:r w:rsidR="00245410" w:rsidRPr="006E7AA9">
        <w:rPr>
          <w:rFonts w:cs="Calibri (Corps)"/>
          <w:sz w:val="21"/>
          <w:szCs w:val="21"/>
          <w:lang w:eastAsia="fr-FR"/>
        </w:rPr>
        <w:t>-</w:t>
      </w:r>
      <w:r w:rsidRPr="006E7AA9">
        <w:rPr>
          <w:rFonts w:cs="Calibri (Corps)"/>
          <w:sz w:val="21"/>
          <w:szCs w:val="21"/>
          <w:lang w:eastAsia="fr-FR"/>
        </w:rPr>
        <w:t>respect des consignes de l’encadrement lors du briefing, le matériel sera facturé au commanditaire de l’activité. Vous pouvez recevoir la liste des tarifs du matériel sur simple demande.</w:t>
      </w:r>
    </w:p>
    <w:sectPr w:rsidR="00245410" w:rsidRPr="006E7AA9" w:rsidSect="00245410">
      <w:footerReference w:type="default" r:id="rId7"/>
      <w:pgSz w:w="11900" w:h="16820"/>
      <w:pgMar w:top="567" w:right="567" w:bottom="79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0439" w:rsidRDefault="00B00439" w:rsidP="00245410">
      <w:r>
        <w:separator/>
      </w:r>
    </w:p>
  </w:endnote>
  <w:endnote w:type="continuationSeparator" w:id="0">
    <w:p w:rsidR="00B00439" w:rsidRDefault="00B00439" w:rsidP="0024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Corp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5410" w:rsidRDefault="00245410" w:rsidP="00245410">
    <w:pPr>
      <w:pStyle w:val="Pieddepage"/>
      <w:jc w:val="center"/>
    </w:pPr>
    <w:r>
      <w:rPr>
        <w:noProof/>
      </w:rPr>
      <w:drawing>
        <wp:inline distT="0" distB="0" distL="0" distR="0">
          <wp:extent cx="1196700" cy="352269"/>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 marque Violet.jpg"/>
                  <pic:cNvPicPr/>
                </pic:nvPicPr>
                <pic:blipFill rotWithShape="1">
                  <a:blip r:embed="rId1">
                    <a:extLst>
                      <a:ext uri="{28A0092B-C50C-407E-A947-70E740481C1C}">
                        <a14:useLocalDpi xmlns:a14="http://schemas.microsoft.com/office/drawing/2010/main" val="0"/>
                      </a:ext>
                    </a:extLst>
                  </a:blip>
                  <a:srcRect t="13956" b="14242"/>
                  <a:stretch/>
                </pic:blipFill>
                <pic:spPr bwMode="auto">
                  <a:xfrm>
                    <a:off x="0" y="0"/>
                    <a:ext cx="1311104" cy="3859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0439" w:rsidRDefault="00B00439" w:rsidP="00245410">
      <w:r>
        <w:separator/>
      </w:r>
    </w:p>
  </w:footnote>
  <w:footnote w:type="continuationSeparator" w:id="0">
    <w:p w:rsidR="00B00439" w:rsidRDefault="00B00439" w:rsidP="00245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216F"/>
    <w:multiLevelType w:val="multilevel"/>
    <w:tmpl w:val="B246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C5EC5"/>
    <w:multiLevelType w:val="multilevel"/>
    <w:tmpl w:val="CB56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F5529"/>
    <w:multiLevelType w:val="multilevel"/>
    <w:tmpl w:val="A956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F7"/>
    <w:rsid w:val="000A2850"/>
    <w:rsid w:val="001B14B0"/>
    <w:rsid w:val="00245410"/>
    <w:rsid w:val="00534388"/>
    <w:rsid w:val="006E7AA9"/>
    <w:rsid w:val="008E28D6"/>
    <w:rsid w:val="009F2128"/>
    <w:rsid w:val="00B00439"/>
    <w:rsid w:val="00C6024B"/>
    <w:rsid w:val="00E867F7"/>
    <w:rsid w:val="00FF76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552B9DB"/>
  <w15:chartTrackingRefBased/>
  <w15:docId w15:val="{6B07A582-7404-494D-BE05-3F2FB58D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Book" w:eastAsia="Times New Roman" w:hAnsi="Avenir Book"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rPr>
  </w:style>
  <w:style w:type="paragraph" w:styleId="Titre2">
    <w:name w:val="heading 2"/>
    <w:basedOn w:val="Normal"/>
    <w:link w:val="Titre2Car"/>
    <w:uiPriority w:val="9"/>
    <w:qFormat/>
    <w:rsid w:val="00E867F7"/>
    <w:pPr>
      <w:spacing w:before="100" w:beforeAutospacing="1" w:after="100" w:afterAutospacing="1"/>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67F7"/>
    <w:rPr>
      <w:rFonts w:ascii="Times New Roman" w:hAnsi="Times New Roman" w:cs="Times New Roman"/>
      <w:b/>
      <w:bCs/>
      <w:sz w:val="36"/>
      <w:szCs w:val="36"/>
      <w:lang w:eastAsia="fr-FR"/>
    </w:rPr>
  </w:style>
  <w:style w:type="paragraph" w:styleId="NormalWeb">
    <w:name w:val="Normal (Web)"/>
    <w:basedOn w:val="Normal"/>
    <w:uiPriority w:val="99"/>
    <w:semiHidden/>
    <w:unhideWhenUsed/>
    <w:rsid w:val="00E867F7"/>
    <w:pPr>
      <w:spacing w:before="100" w:beforeAutospacing="1" w:after="100" w:afterAutospacing="1"/>
    </w:pPr>
    <w:rPr>
      <w:rFonts w:ascii="Times New Roman" w:hAnsi="Times New Roman" w:cs="Times New Roman"/>
      <w:sz w:val="24"/>
      <w:lang w:eastAsia="fr-FR"/>
    </w:rPr>
  </w:style>
  <w:style w:type="character" w:styleId="Lienhypertexte">
    <w:name w:val="Hyperlink"/>
    <w:basedOn w:val="Policepardfaut"/>
    <w:uiPriority w:val="99"/>
    <w:semiHidden/>
    <w:unhideWhenUsed/>
    <w:rsid w:val="00E867F7"/>
    <w:rPr>
      <w:color w:val="0000FF"/>
      <w:u w:val="single"/>
    </w:rPr>
  </w:style>
  <w:style w:type="paragraph" w:customStyle="1" w:styleId="menu-item">
    <w:name w:val="menu-item"/>
    <w:basedOn w:val="Normal"/>
    <w:rsid w:val="00E867F7"/>
    <w:pPr>
      <w:spacing w:before="100" w:beforeAutospacing="1" w:after="100" w:afterAutospacing="1"/>
    </w:pPr>
    <w:rPr>
      <w:rFonts w:ascii="Times New Roman" w:hAnsi="Times New Roman" w:cs="Times New Roman"/>
      <w:sz w:val="24"/>
      <w:lang w:eastAsia="fr-FR"/>
    </w:rPr>
  </w:style>
  <w:style w:type="paragraph" w:styleId="AdresseHTML">
    <w:name w:val="HTML Address"/>
    <w:basedOn w:val="Normal"/>
    <w:link w:val="AdresseHTMLCar"/>
    <w:uiPriority w:val="99"/>
    <w:semiHidden/>
    <w:unhideWhenUsed/>
    <w:rsid w:val="00E867F7"/>
    <w:rPr>
      <w:rFonts w:ascii="Times New Roman" w:hAnsi="Times New Roman" w:cs="Times New Roman"/>
      <w:i/>
      <w:iCs/>
      <w:sz w:val="24"/>
      <w:lang w:eastAsia="fr-FR"/>
    </w:rPr>
  </w:style>
  <w:style w:type="character" w:customStyle="1" w:styleId="AdresseHTMLCar">
    <w:name w:val="Adresse HTML Car"/>
    <w:basedOn w:val="Policepardfaut"/>
    <w:link w:val="AdresseHTML"/>
    <w:uiPriority w:val="99"/>
    <w:semiHidden/>
    <w:rsid w:val="00E867F7"/>
    <w:rPr>
      <w:rFonts w:ascii="Times New Roman" w:hAnsi="Times New Roman" w:cs="Times New Roman"/>
      <w:i/>
      <w:iCs/>
      <w:lang w:eastAsia="fr-FR"/>
    </w:rPr>
  </w:style>
  <w:style w:type="paragraph" w:styleId="z-Hautduformulaire">
    <w:name w:val="HTML Top of Form"/>
    <w:basedOn w:val="Normal"/>
    <w:next w:val="Normal"/>
    <w:link w:val="z-HautduformulaireCar"/>
    <w:hidden/>
    <w:uiPriority w:val="99"/>
    <w:semiHidden/>
    <w:unhideWhenUsed/>
    <w:rsid w:val="00E867F7"/>
    <w:pPr>
      <w:pBdr>
        <w:bottom w:val="single" w:sz="6" w:space="1" w:color="auto"/>
      </w:pBdr>
      <w:jc w:val="center"/>
    </w:pPr>
    <w:rPr>
      <w:rFonts w:ascii="Arial" w:hAnsi="Arial"/>
      <w:vanish/>
      <w:sz w:val="16"/>
      <w:szCs w:val="16"/>
      <w:lang w:eastAsia="fr-FR"/>
    </w:rPr>
  </w:style>
  <w:style w:type="character" w:customStyle="1" w:styleId="z-HautduformulaireCar">
    <w:name w:val="z-Haut du formulaire Car"/>
    <w:basedOn w:val="Policepardfaut"/>
    <w:link w:val="z-Hautduformulaire"/>
    <w:uiPriority w:val="99"/>
    <w:semiHidden/>
    <w:rsid w:val="00E867F7"/>
    <w:rPr>
      <w:rFonts w:ascii="Arial" w:hAnsi="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867F7"/>
    <w:pPr>
      <w:pBdr>
        <w:top w:val="single" w:sz="6" w:space="1" w:color="auto"/>
      </w:pBdr>
      <w:jc w:val="center"/>
    </w:pPr>
    <w:rPr>
      <w:rFonts w:ascii="Arial" w:hAnsi="Arial"/>
      <w:vanish/>
      <w:sz w:val="16"/>
      <w:szCs w:val="16"/>
      <w:lang w:eastAsia="fr-FR"/>
    </w:rPr>
  </w:style>
  <w:style w:type="character" w:customStyle="1" w:styleId="z-BasduformulaireCar">
    <w:name w:val="z-Bas du formulaire Car"/>
    <w:basedOn w:val="Policepardfaut"/>
    <w:link w:val="z-Basduformulaire"/>
    <w:uiPriority w:val="99"/>
    <w:semiHidden/>
    <w:rsid w:val="00E867F7"/>
    <w:rPr>
      <w:rFonts w:ascii="Arial" w:hAnsi="Arial"/>
      <w:vanish/>
      <w:sz w:val="16"/>
      <w:szCs w:val="16"/>
      <w:lang w:eastAsia="fr-FR"/>
    </w:rPr>
  </w:style>
  <w:style w:type="character" w:styleId="lev">
    <w:name w:val="Strong"/>
    <w:basedOn w:val="Policepardfaut"/>
    <w:uiPriority w:val="22"/>
    <w:qFormat/>
    <w:rsid w:val="00E867F7"/>
    <w:rPr>
      <w:b/>
      <w:bCs/>
    </w:rPr>
  </w:style>
  <w:style w:type="paragraph" w:styleId="En-tte">
    <w:name w:val="header"/>
    <w:basedOn w:val="Normal"/>
    <w:link w:val="En-tteCar"/>
    <w:uiPriority w:val="99"/>
    <w:unhideWhenUsed/>
    <w:rsid w:val="00245410"/>
    <w:pPr>
      <w:tabs>
        <w:tab w:val="center" w:pos="4536"/>
        <w:tab w:val="right" w:pos="9072"/>
      </w:tabs>
    </w:pPr>
  </w:style>
  <w:style w:type="character" w:customStyle="1" w:styleId="En-tteCar">
    <w:name w:val="En-tête Car"/>
    <w:basedOn w:val="Policepardfaut"/>
    <w:link w:val="En-tte"/>
    <w:uiPriority w:val="99"/>
    <w:rsid w:val="00245410"/>
    <w:rPr>
      <w:sz w:val="20"/>
    </w:rPr>
  </w:style>
  <w:style w:type="paragraph" w:styleId="Pieddepage">
    <w:name w:val="footer"/>
    <w:basedOn w:val="Normal"/>
    <w:link w:val="PieddepageCar"/>
    <w:uiPriority w:val="99"/>
    <w:unhideWhenUsed/>
    <w:rsid w:val="00245410"/>
    <w:pPr>
      <w:tabs>
        <w:tab w:val="center" w:pos="4536"/>
        <w:tab w:val="right" w:pos="9072"/>
      </w:tabs>
    </w:pPr>
  </w:style>
  <w:style w:type="character" w:customStyle="1" w:styleId="PieddepageCar">
    <w:name w:val="Pied de page Car"/>
    <w:basedOn w:val="Policepardfaut"/>
    <w:link w:val="Pieddepage"/>
    <w:uiPriority w:val="99"/>
    <w:rsid w:val="0024541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57574">
      <w:bodyDiv w:val="1"/>
      <w:marLeft w:val="0"/>
      <w:marRight w:val="0"/>
      <w:marTop w:val="0"/>
      <w:marBottom w:val="0"/>
      <w:divBdr>
        <w:top w:val="none" w:sz="0" w:space="0" w:color="auto"/>
        <w:left w:val="none" w:sz="0" w:space="0" w:color="auto"/>
        <w:bottom w:val="none" w:sz="0" w:space="0" w:color="auto"/>
        <w:right w:val="none" w:sz="0" w:space="0" w:color="auto"/>
      </w:divBdr>
    </w:div>
    <w:div w:id="1707023953">
      <w:bodyDiv w:val="1"/>
      <w:marLeft w:val="0"/>
      <w:marRight w:val="0"/>
      <w:marTop w:val="0"/>
      <w:marBottom w:val="0"/>
      <w:divBdr>
        <w:top w:val="none" w:sz="0" w:space="0" w:color="auto"/>
        <w:left w:val="none" w:sz="0" w:space="0" w:color="auto"/>
        <w:bottom w:val="none" w:sz="0" w:space="0" w:color="auto"/>
        <w:right w:val="none" w:sz="0" w:space="0" w:color="auto"/>
      </w:divBdr>
      <w:divsChild>
        <w:div w:id="280114712">
          <w:marLeft w:val="0"/>
          <w:marRight w:val="0"/>
          <w:marTop w:val="0"/>
          <w:marBottom w:val="0"/>
          <w:divBdr>
            <w:top w:val="none" w:sz="0" w:space="0" w:color="auto"/>
            <w:left w:val="none" w:sz="0" w:space="0" w:color="auto"/>
            <w:bottom w:val="none" w:sz="0" w:space="0" w:color="auto"/>
            <w:right w:val="none" w:sz="0" w:space="0" w:color="auto"/>
          </w:divBdr>
          <w:divsChild>
            <w:div w:id="910577126">
              <w:marLeft w:val="0"/>
              <w:marRight w:val="0"/>
              <w:marTop w:val="0"/>
              <w:marBottom w:val="0"/>
              <w:divBdr>
                <w:top w:val="none" w:sz="0" w:space="0" w:color="auto"/>
                <w:left w:val="none" w:sz="0" w:space="0" w:color="auto"/>
                <w:bottom w:val="none" w:sz="0" w:space="0" w:color="auto"/>
                <w:right w:val="none" w:sz="0" w:space="0" w:color="auto"/>
              </w:divBdr>
              <w:divsChild>
                <w:div w:id="178133957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46119462">
          <w:marLeft w:val="0"/>
          <w:marRight w:val="0"/>
          <w:marTop w:val="0"/>
          <w:marBottom w:val="0"/>
          <w:divBdr>
            <w:top w:val="none" w:sz="0" w:space="0" w:color="auto"/>
            <w:left w:val="none" w:sz="0" w:space="0" w:color="auto"/>
            <w:bottom w:val="none" w:sz="0" w:space="0" w:color="auto"/>
            <w:right w:val="none" w:sz="0" w:space="0" w:color="auto"/>
          </w:divBdr>
        </w:div>
        <w:div w:id="640310537">
          <w:marLeft w:val="0"/>
          <w:marRight w:val="0"/>
          <w:marTop w:val="0"/>
          <w:marBottom w:val="0"/>
          <w:divBdr>
            <w:top w:val="none" w:sz="0" w:space="0" w:color="auto"/>
            <w:left w:val="none" w:sz="0" w:space="0" w:color="auto"/>
            <w:bottom w:val="none" w:sz="0" w:space="0" w:color="auto"/>
            <w:right w:val="none" w:sz="0" w:space="0" w:color="auto"/>
          </w:divBdr>
          <w:divsChild>
            <w:div w:id="1980112192">
              <w:marLeft w:val="0"/>
              <w:marRight w:val="0"/>
              <w:marTop w:val="0"/>
              <w:marBottom w:val="0"/>
              <w:divBdr>
                <w:top w:val="none" w:sz="0" w:space="0" w:color="auto"/>
                <w:left w:val="none" w:sz="0" w:space="0" w:color="auto"/>
                <w:bottom w:val="none" w:sz="0" w:space="0" w:color="auto"/>
                <w:right w:val="none" w:sz="0" w:space="0" w:color="auto"/>
              </w:divBdr>
              <w:divsChild>
                <w:div w:id="990982030">
                  <w:marLeft w:val="0"/>
                  <w:marRight w:val="0"/>
                  <w:marTop w:val="0"/>
                  <w:marBottom w:val="0"/>
                  <w:divBdr>
                    <w:top w:val="none" w:sz="0" w:space="0" w:color="auto"/>
                    <w:left w:val="none" w:sz="0" w:space="0" w:color="auto"/>
                    <w:bottom w:val="none" w:sz="0" w:space="0" w:color="auto"/>
                    <w:right w:val="none" w:sz="0" w:space="0" w:color="auto"/>
                  </w:divBdr>
                  <w:divsChild>
                    <w:div w:id="740298199">
                      <w:marLeft w:val="0"/>
                      <w:marRight w:val="0"/>
                      <w:marTop w:val="0"/>
                      <w:marBottom w:val="0"/>
                      <w:divBdr>
                        <w:top w:val="none" w:sz="0" w:space="0" w:color="auto"/>
                        <w:left w:val="none" w:sz="0" w:space="0" w:color="auto"/>
                        <w:bottom w:val="none" w:sz="0" w:space="0" w:color="auto"/>
                        <w:right w:val="none" w:sz="0" w:space="0" w:color="auto"/>
                      </w:divBdr>
                      <w:divsChild>
                        <w:div w:id="392198150">
                          <w:marLeft w:val="0"/>
                          <w:marRight w:val="0"/>
                          <w:marTop w:val="1350"/>
                          <w:marBottom w:val="1200"/>
                          <w:divBdr>
                            <w:top w:val="none" w:sz="0" w:space="0" w:color="auto"/>
                            <w:left w:val="none" w:sz="0" w:space="0" w:color="auto"/>
                            <w:bottom w:val="none" w:sz="0" w:space="0" w:color="auto"/>
                            <w:right w:val="none" w:sz="0" w:space="0" w:color="auto"/>
                          </w:divBdr>
                        </w:div>
                        <w:div w:id="527106363">
                          <w:marLeft w:val="0"/>
                          <w:marRight w:val="0"/>
                          <w:marTop w:val="630"/>
                          <w:marBottom w:val="0"/>
                          <w:divBdr>
                            <w:top w:val="none" w:sz="0" w:space="0" w:color="auto"/>
                            <w:left w:val="none" w:sz="0" w:space="0" w:color="auto"/>
                            <w:bottom w:val="none" w:sz="0" w:space="0" w:color="auto"/>
                            <w:right w:val="none" w:sz="0" w:space="0" w:color="auto"/>
                          </w:divBdr>
                        </w:div>
                      </w:divsChild>
                    </w:div>
                    <w:div w:id="1690250954">
                      <w:marLeft w:val="0"/>
                      <w:marRight w:val="0"/>
                      <w:marTop w:val="0"/>
                      <w:marBottom w:val="0"/>
                      <w:divBdr>
                        <w:top w:val="none" w:sz="0" w:space="0" w:color="auto"/>
                        <w:left w:val="none" w:sz="0" w:space="0" w:color="auto"/>
                        <w:bottom w:val="none" w:sz="0" w:space="0" w:color="auto"/>
                        <w:right w:val="none" w:sz="0" w:space="0" w:color="auto"/>
                      </w:divBdr>
                    </w:div>
                    <w:div w:id="2085490030">
                      <w:marLeft w:val="0"/>
                      <w:marRight w:val="0"/>
                      <w:marTop w:val="0"/>
                      <w:marBottom w:val="0"/>
                      <w:divBdr>
                        <w:top w:val="none" w:sz="0" w:space="0" w:color="auto"/>
                        <w:left w:val="none" w:sz="0" w:space="0" w:color="auto"/>
                        <w:bottom w:val="none" w:sz="0" w:space="0" w:color="auto"/>
                        <w:right w:val="none" w:sz="0" w:space="0" w:color="auto"/>
                      </w:divBdr>
                      <w:divsChild>
                        <w:div w:id="1246912422">
                          <w:marLeft w:val="0"/>
                          <w:marRight w:val="0"/>
                          <w:marTop w:val="0"/>
                          <w:marBottom w:val="0"/>
                          <w:divBdr>
                            <w:top w:val="none" w:sz="0" w:space="0" w:color="auto"/>
                            <w:left w:val="none" w:sz="0" w:space="0" w:color="auto"/>
                            <w:bottom w:val="none" w:sz="0" w:space="0" w:color="auto"/>
                            <w:right w:val="none" w:sz="0" w:space="0" w:color="auto"/>
                          </w:divBdr>
                          <w:divsChild>
                            <w:div w:id="2660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9318">
          <w:marLeft w:val="0"/>
          <w:marRight w:val="0"/>
          <w:marTop w:val="0"/>
          <w:marBottom w:val="0"/>
          <w:divBdr>
            <w:top w:val="none" w:sz="0" w:space="0" w:color="auto"/>
            <w:left w:val="none" w:sz="0" w:space="0" w:color="auto"/>
            <w:bottom w:val="none" w:sz="0" w:space="0" w:color="auto"/>
            <w:right w:val="none" w:sz="0" w:space="0" w:color="auto"/>
          </w:divBdr>
          <w:divsChild>
            <w:div w:id="572548683">
              <w:marLeft w:val="0"/>
              <w:marRight w:val="0"/>
              <w:marTop w:val="0"/>
              <w:marBottom w:val="0"/>
              <w:divBdr>
                <w:top w:val="none" w:sz="0" w:space="0" w:color="auto"/>
                <w:left w:val="none" w:sz="0" w:space="0" w:color="auto"/>
                <w:bottom w:val="none" w:sz="0" w:space="0" w:color="auto"/>
                <w:right w:val="none" w:sz="0" w:space="0" w:color="auto"/>
              </w:divBdr>
              <w:divsChild>
                <w:div w:id="1767460430">
                  <w:marLeft w:val="0"/>
                  <w:marRight w:val="0"/>
                  <w:marTop w:val="0"/>
                  <w:marBottom w:val="0"/>
                  <w:divBdr>
                    <w:top w:val="none" w:sz="0" w:space="0" w:color="auto"/>
                    <w:left w:val="none" w:sz="0" w:space="0" w:color="auto"/>
                    <w:bottom w:val="none" w:sz="0" w:space="0" w:color="auto"/>
                    <w:right w:val="none" w:sz="0" w:space="0" w:color="auto"/>
                  </w:divBdr>
                  <w:divsChild>
                    <w:div w:id="1871259163">
                      <w:marLeft w:val="0"/>
                      <w:marRight w:val="0"/>
                      <w:marTop w:val="0"/>
                      <w:marBottom w:val="0"/>
                      <w:divBdr>
                        <w:top w:val="none" w:sz="0" w:space="0" w:color="auto"/>
                        <w:left w:val="none" w:sz="0" w:space="0" w:color="auto"/>
                        <w:bottom w:val="none" w:sz="0" w:space="0" w:color="auto"/>
                        <w:right w:val="none" w:sz="0" w:space="0" w:color="auto"/>
                      </w:divBdr>
                    </w:div>
                    <w:div w:id="713702036">
                      <w:marLeft w:val="0"/>
                      <w:marRight w:val="0"/>
                      <w:marTop w:val="0"/>
                      <w:marBottom w:val="0"/>
                      <w:divBdr>
                        <w:top w:val="none" w:sz="0" w:space="0" w:color="auto"/>
                        <w:left w:val="none" w:sz="0" w:space="0" w:color="auto"/>
                        <w:bottom w:val="none" w:sz="0" w:space="0" w:color="auto"/>
                        <w:right w:val="none" w:sz="0" w:space="0" w:color="auto"/>
                      </w:divBdr>
                      <w:divsChild>
                        <w:div w:id="19527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1845">
          <w:marLeft w:val="0"/>
          <w:marRight w:val="0"/>
          <w:marTop w:val="0"/>
          <w:marBottom w:val="0"/>
          <w:divBdr>
            <w:top w:val="none" w:sz="0" w:space="0" w:color="auto"/>
            <w:left w:val="none" w:sz="0" w:space="0" w:color="auto"/>
            <w:bottom w:val="none" w:sz="0" w:space="0" w:color="auto"/>
            <w:right w:val="none" w:sz="0" w:space="0" w:color="auto"/>
          </w:divBdr>
          <w:divsChild>
            <w:div w:id="1090929977">
              <w:marLeft w:val="0"/>
              <w:marRight w:val="0"/>
              <w:marTop w:val="0"/>
              <w:marBottom w:val="0"/>
              <w:divBdr>
                <w:top w:val="none" w:sz="0" w:space="0" w:color="auto"/>
                <w:left w:val="none" w:sz="0" w:space="0" w:color="auto"/>
                <w:bottom w:val="none" w:sz="0" w:space="0" w:color="auto"/>
                <w:right w:val="none" w:sz="0" w:space="0" w:color="auto"/>
              </w:divBdr>
              <w:divsChild>
                <w:div w:id="797455782">
                  <w:marLeft w:val="0"/>
                  <w:marRight w:val="0"/>
                  <w:marTop w:val="0"/>
                  <w:marBottom w:val="0"/>
                  <w:divBdr>
                    <w:top w:val="none" w:sz="0" w:space="0" w:color="auto"/>
                    <w:left w:val="none" w:sz="0" w:space="0" w:color="auto"/>
                    <w:bottom w:val="none" w:sz="0" w:space="0" w:color="auto"/>
                    <w:right w:val="none" w:sz="0" w:space="0" w:color="auto"/>
                  </w:divBdr>
                  <w:divsChild>
                    <w:div w:id="1942028606">
                      <w:marLeft w:val="0"/>
                      <w:marRight w:val="0"/>
                      <w:marTop w:val="0"/>
                      <w:marBottom w:val="0"/>
                      <w:divBdr>
                        <w:top w:val="none" w:sz="0" w:space="0" w:color="auto"/>
                        <w:left w:val="none" w:sz="0" w:space="0" w:color="auto"/>
                        <w:bottom w:val="none" w:sz="0" w:space="0" w:color="auto"/>
                        <w:right w:val="none" w:sz="0" w:space="0" w:color="auto"/>
                      </w:divBdr>
                      <w:divsChild>
                        <w:div w:id="1527327665">
                          <w:marLeft w:val="-225"/>
                          <w:marRight w:val="-225"/>
                          <w:marTop w:val="0"/>
                          <w:marBottom w:val="0"/>
                          <w:divBdr>
                            <w:top w:val="none" w:sz="0" w:space="0" w:color="auto"/>
                            <w:left w:val="none" w:sz="0" w:space="0" w:color="auto"/>
                            <w:bottom w:val="none" w:sz="0" w:space="0" w:color="auto"/>
                            <w:right w:val="none" w:sz="0" w:space="0" w:color="auto"/>
                          </w:divBdr>
                          <w:divsChild>
                            <w:div w:id="544409840">
                              <w:marLeft w:val="0"/>
                              <w:marRight w:val="0"/>
                              <w:marTop w:val="0"/>
                              <w:marBottom w:val="0"/>
                              <w:divBdr>
                                <w:top w:val="none" w:sz="0" w:space="0" w:color="auto"/>
                                <w:left w:val="none" w:sz="0" w:space="0" w:color="auto"/>
                                <w:bottom w:val="none" w:sz="0" w:space="0" w:color="auto"/>
                                <w:right w:val="none" w:sz="0" w:space="0" w:color="auto"/>
                              </w:divBdr>
                              <w:divsChild>
                                <w:div w:id="2106880542">
                                  <w:marLeft w:val="0"/>
                                  <w:marRight w:val="0"/>
                                  <w:marTop w:val="0"/>
                                  <w:marBottom w:val="0"/>
                                  <w:divBdr>
                                    <w:top w:val="none" w:sz="0" w:space="0" w:color="auto"/>
                                    <w:left w:val="none" w:sz="0" w:space="0" w:color="auto"/>
                                    <w:bottom w:val="none" w:sz="0" w:space="0" w:color="auto"/>
                                    <w:right w:val="none" w:sz="0" w:space="0" w:color="auto"/>
                                  </w:divBdr>
                                  <w:divsChild>
                                    <w:div w:id="686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829">
                          <w:marLeft w:val="-225"/>
                          <w:marRight w:val="-225"/>
                          <w:marTop w:val="0"/>
                          <w:marBottom w:val="0"/>
                          <w:divBdr>
                            <w:top w:val="none" w:sz="0" w:space="0" w:color="auto"/>
                            <w:left w:val="none" w:sz="0" w:space="0" w:color="auto"/>
                            <w:bottom w:val="none" w:sz="0" w:space="0" w:color="auto"/>
                            <w:right w:val="none" w:sz="0" w:space="0" w:color="auto"/>
                          </w:divBdr>
                          <w:divsChild>
                            <w:div w:id="1687975069">
                              <w:marLeft w:val="0"/>
                              <w:marRight w:val="0"/>
                              <w:marTop w:val="0"/>
                              <w:marBottom w:val="0"/>
                              <w:divBdr>
                                <w:top w:val="none" w:sz="0" w:space="0" w:color="auto"/>
                                <w:left w:val="none" w:sz="0" w:space="0" w:color="auto"/>
                                <w:bottom w:val="none" w:sz="0" w:space="0" w:color="auto"/>
                                <w:right w:val="none" w:sz="0" w:space="0" w:color="auto"/>
                              </w:divBdr>
                              <w:divsChild>
                                <w:div w:id="728846848">
                                  <w:marLeft w:val="0"/>
                                  <w:marRight w:val="0"/>
                                  <w:marTop w:val="0"/>
                                  <w:marBottom w:val="0"/>
                                  <w:divBdr>
                                    <w:top w:val="none" w:sz="0" w:space="0" w:color="auto"/>
                                    <w:left w:val="none" w:sz="0" w:space="0" w:color="auto"/>
                                    <w:bottom w:val="none" w:sz="0" w:space="0" w:color="auto"/>
                                    <w:right w:val="none" w:sz="0" w:space="0" w:color="auto"/>
                                  </w:divBdr>
                                  <w:divsChild>
                                    <w:div w:id="1480263628">
                                      <w:marLeft w:val="0"/>
                                      <w:marRight w:val="0"/>
                                      <w:marTop w:val="0"/>
                                      <w:marBottom w:val="0"/>
                                      <w:divBdr>
                                        <w:top w:val="none" w:sz="0" w:space="0" w:color="auto"/>
                                        <w:left w:val="none" w:sz="0" w:space="0" w:color="auto"/>
                                        <w:bottom w:val="none" w:sz="0" w:space="0" w:color="auto"/>
                                        <w:right w:val="none" w:sz="0" w:space="0" w:color="auto"/>
                                      </w:divBdr>
                                      <w:divsChild>
                                        <w:div w:id="493304298">
                                          <w:marLeft w:val="0"/>
                                          <w:marRight w:val="0"/>
                                          <w:marTop w:val="0"/>
                                          <w:marBottom w:val="525"/>
                                          <w:divBdr>
                                            <w:top w:val="none" w:sz="0" w:space="0" w:color="auto"/>
                                            <w:left w:val="none" w:sz="0" w:space="0" w:color="auto"/>
                                            <w:bottom w:val="none" w:sz="0" w:space="0" w:color="auto"/>
                                            <w:right w:val="none" w:sz="0" w:space="0" w:color="auto"/>
                                          </w:divBdr>
                                          <w:divsChild>
                                            <w:div w:id="7077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93773">
                              <w:marLeft w:val="0"/>
                              <w:marRight w:val="0"/>
                              <w:marTop w:val="0"/>
                              <w:marBottom w:val="0"/>
                              <w:divBdr>
                                <w:top w:val="none" w:sz="0" w:space="0" w:color="auto"/>
                                <w:left w:val="none" w:sz="0" w:space="0" w:color="auto"/>
                                <w:bottom w:val="none" w:sz="0" w:space="0" w:color="auto"/>
                                <w:right w:val="none" w:sz="0" w:space="0" w:color="auto"/>
                              </w:divBdr>
                              <w:divsChild>
                                <w:div w:id="1671173081">
                                  <w:marLeft w:val="0"/>
                                  <w:marRight w:val="0"/>
                                  <w:marTop w:val="0"/>
                                  <w:marBottom w:val="0"/>
                                  <w:divBdr>
                                    <w:top w:val="none" w:sz="0" w:space="0" w:color="auto"/>
                                    <w:left w:val="none" w:sz="0" w:space="0" w:color="auto"/>
                                    <w:bottom w:val="none" w:sz="0" w:space="0" w:color="auto"/>
                                    <w:right w:val="none" w:sz="0" w:space="0" w:color="auto"/>
                                  </w:divBdr>
                                  <w:divsChild>
                                    <w:div w:id="1580826445">
                                      <w:marLeft w:val="0"/>
                                      <w:marRight w:val="0"/>
                                      <w:marTop w:val="0"/>
                                      <w:marBottom w:val="0"/>
                                      <w:divBdr>
                                        <w:top w:val="none" w:sz="0" w:space="0" w:color="auto"/>
                                        <w:left w:val="none" w:sz="0" w:space="0" w:color="auto"/>
                                        <w:bottom w:val="none" w:sz="0" w:space="0" w:color="auto"/>
                                        <w:right w:val="none" w:sz="0" w:space="0" w:color="auto"/>
                                      </w:divBdr>
                                      <w:divsChild>
                                        <w:div w:id="770668545">
                                          <w:marLeft w:val="0"/>
                                          <w:marRight w:val="0"/>
                                          <w:marTop w:val="0"/>
                                          <w:marBottom w:val="525"/>
                                          <w:divBdr>
                                            <w:top w:val="none" w:sz="0" w:space="0" w:color="auto"/>
                                            <w:left w:val="none" w:sz="0" w:space="0" w:color="auto"/>
                                            <w:bottom w:val="none" w:sz="0" w:space="0" w:color="auto"/>
                                            <w:right w:val="none" w:sz="0" w:space="0" w:color="auto"/>
                                          </w:divBdr>
                                          <w:divsChild>
                                            <w:div w:id="12501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0686">
                          <w:marLeft w:val="-225"/>
                          <w:marRight w:val="-225"/>
                          <w:marTop w:val="0"/>
                          <w:marBottom w:val="0"/>
                          <w:divBdr>
                            <w:top w:val="none" w:sz="0" w:space="0" w:color="auto"/>
                            <w:left w:val="none" w:sz="0" w:space="0" w:color="auto"/>
                            <w:bottom w:val="none" w:sz="0" w:space="0" w:color="auto"/>
                            <w:right w:val="none" w:sz="0" w:space="0" w:color="auto"/>
                          </w:divBdr>
                          <w:divsChild>
                            <w:div w:id="480273935">
                              <w:marLeft w:val="0"/>
                              <w:marRight w:val="0"/>
                              <w:marTop w:val="0"/>
                              <w:marBottom w:val="0"/>
                              <w:divBdr>
                                <w:top w:val="none" w:sz="0" w:space="0" w:color="auto"/>
                                <w:left w:val="none" w:sz="0" w:space="0" w:color="auto"/>
                                <w:bottom w:val="none" w:sz="0" w:space="0" w:color="auto"/>
                                <w:right w:val="none" w:sz="0" w:space="0" w:color="auto"/>
                              </w:divBdr>
                              <w:divsChild>
                                <w:div w:id="1816677399">
                                  <w:marLeft w:val="0"/>
                                  <w:marRight w:val="0"/>
                                  <w:marTop w:val="0"/>
                                  <w:marBottom w:val="0"/>
                                  <w:divBdr>
                                    <w:top w:val="none" w:sz="0" w:space="0" w:color="auto"/>
                                    <w:left w:val="none" w:sz="0" w:space="0" w:color="auto"/>
                                    <w:bottom w:val="none" w:sz="0" w:space="0" w:color="auto"/>
                                    <w:right w:val="none" w:sz="0" w:space="0" w:color="auto"/>
                                  </w:divBdr>
                                  <w:divsChild>
                                    <w:div w:id="448401352">
                                      <w:marLeft w:val="0"/>
                                      <w:marRight w:val="0"/>
                                      <w:marTop w:val="0"/>
                                      <w:marBottom w:val="0"/>
                                      <w:divBdr>
                                        <w:top w:val="none" w:sz="0" w:space="0" w:color="auto"/>
                                        <w:left w:val="none" w:sz="0" w:space="0" w:color="auto"/>
                                        <w:bottom w:val="none" w:sz="0" w:space="0" w:color="auto"/>
                                        <w:right w:val="none" w:sz="0" w:space="0" w:color="auto"/>
                                      </w:divBdr>
                                      <w:divsChild>
                                        <w:div w:id="259026605">
                                          <w:marLeft w:val="0"/>
                                          <w:marRight w:val="0"/>
                                          <w:marTop w:val="0"/>
                                          <w:marBottom w:val="525"/>
                                          <w:divBdr>
                                            <w:top w:val="none" w:sz="0" w:space="0" w:color="auto"/>
                                            <w:left w:val="none" w:sz="0" w:space="0" w:color="auto"/>
                                            <w:bottom w:val="none" w:sz="0" w:space="0" w:color="auto"/>
                                            <w:right w:val="none" w:sz="0" w:space="0" w:color="auto"/>
                                          </w:divBdr>
                                          <w:divsChild>
                                            <w:div w:id="8400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658</Words>
  <Characters>3621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Uliana</dc:creator>
  <cp:keywords/>
  <dc:description/>
  <cp:lastModifiedBy>Yves Uliana</cp:lastModifiedBy>
  <cp:revision>3</cp:revision>
  <dcterms:created xsi:type="dcterms:W3CDTF">2020-06-10T09:40:00Z</dcterms:created>
  <dcterms:modified xsi:type="dcterms:W3CDTF">2020-06-16T11:21:00Z</dcterms:modified>
</cp:coreProperties>
</file>